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759" w:rsidRDefault="00F87759" w:rsidP="00F87759">
      <w:pPr>
        <w:pStyle w:val="NoSpacing"/>
      </w:pPr>
      <w:r>
        <w:rPr>
          <w:u w:val="single"/>
        </w:rPr>
        <w:t>Isabel BATAILLE</w:t>
      </w:r>
      <w:r>
        <w:t xml:space="preserve">         (fl.1424)</w:t>
      </w:r>
    </w:p>
    <w:p w:rsidR="00F87759" w:rsidRDefault="00F87759" w:rsidP="00F87759">
      <w:pPr>
        <w:pStyle w:val="NoSpacing"/>
      </w:pPr>
      <w:r>
        <w:t>of Manuden, Essex.</w:t>
      </w:r>
    </w:p>
    <w:p w:rsidR="00F87759" w:rsidRDefault="00F87759" w:rsidP="00F87759">
      <w:pPr>
        <w:pStyle w:val="NoSpacing"/>
      </w:pPr>
    </w:p>
    <w:p w:rsidR="00F87759" w:rsidRDefault="00F87759" w:rsidP="00F87759">
      <w:pPr>
        <w:pStyle w:val="NoSpacing"/>
      </w:pPr>
    </w:p>
    <w:p w:rsidR="00F87759" w:rsidRDefault="00F87759" w:rsidP="00F87759">
      <w:pPr>
        <w:pStyle w:val="NoSpacing"/>
      </w:pPr>
      <w:r>
        <w:t>= Thomas(q.v.)</w:t>
      </w:r>
    </w:p>
    <w:p w:rsidR="00F87759" w:rsidRDefault="00F87759" w:rsidP="00F87759">
      <w:pPr>
        <w:pStyle w:val="NoSpacing"/>
      </w:pPr>
      <w:r>
        <w:t>(</w:t>
      </w:r>
      <w:hyperlink r:id="rId7" w:history="1">
        <w:r w:rsidRPr="002E0204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F87759" w:rsidRDefault="00F87759" w:rsidP="00F87759">
      <w:pPr>
        <w:pStyle w:val="NoSpacing"/>
      </w:pPr>
    </w:p>
    <w:p w:rsidR="00F87759" w:rsidRDefault="00F87759" w:rsidP="00F87759">
      <w:pPr>
        <w:pStyle w:val="NoSpacing"/>
      </w:pPr>
    </w:p>
    <w:p w:rsidR="00F87759" w:rsidRDefault="00F87759" w:rsidP="00F87759">
      <w:pPr>
        <w:pStyle w:val="NoSpacing"/>
      </w:pPr>
      <w:r>
        <w:t xml:space="preserve">  3 Nov.1424</w:t>
      </w:r>
      <w:r>
        <w:tab/>
        <w:t>Settlement of the action taken against them by Geoffrey de Leventhorpe(q.v.)</w:t>
      </w:r>
    </w:p>
    <w:p w:rsidR="00F87759" w:rsidRDefault="00F87759" w:rsidP="00F87759">
      <w:pPr>
        <w:pStyle w:val="NoSpacing"/>
        <w:ind w:left="1440"/>
      </w:pPr>
      <w:r>
        <w:t>and others over a messuage, 72 acres of land ad 10 acres of land in Swillington, West Riding of Yorkshire.   (ibid.)</w:t>
      </w:r>
    </w:p>
    <w:p w:rsidR="00F87759" w:rsidRDefault="00F87759" w:rsidP="00F87759">
      <w:pPr>
        <w:pStyle w:val="NoSpacing"/>
      </w:pPr>
    </w:p>
    <w:p w:rsidR="00F87759" w:rsidRDefault="00F87759" w:rsidP="00F87759">
      <w:pPr>
        <w:pStyle w:val="NoSpacing"/>
      </w:pPr>
    </w:p>
    <w:p w:rsidR="00BA4020" w:rsidRPr="00186E49" w:rsidRDefault="00F87759" w:rsidP="00F87759">
      <w:pPr>
        <w:pStyle w:val="NoSpacing"/>
      </w:pPr>
      <w:r>
        <w:t>17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759" w:rsidRDefault="00F87759" w:rsidP="00552EBA">
      <w:r>
        <w:separator/>
      </w:r>
    </w:p>
  </w:endnote>
  <w:endnote w:type="continuationSeparator" w:id="0">
    <w:p w:rsidR="00F87759" w:rsidRDefault="00F877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7759">
      <w:rPr>
        <w:noProof/>
      </w:rPr>
      <w:t>21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759" w:rsidRDefault="00F87759" w:rsidP="00552EBA">
      <w:r>
        <w:separator/>
      </w:r>
    </w:p>
  </w:footnote>
  <w:footnote w:type="continuationSeparator" w:id="0">
    <w:p w:rsidR="00F87759" w:rsidRDefault="00F877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2013-05-21T22:09:00Z</dcterms:created>
  <dcterms:modified xsi:type="dcterms:W3CDTF">2013-05-21T22:09:00Z</dcterms:modified>
</cp:coreProperties>
</file>